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641F6" w:rsidRPr="007A7D22" w:rsidTr="00A502D2">
        <w:tc>
          <w:tcPr>
            <w:tcW w:w="4962" w:type="dxa"/>
          </w:tcPr>
          <w:p w:rsidR="004641F6" w:rsidRPr="007A7D22" w:rsidRDefault="004641F6" w:rsidP="00A502D2">
            <w:pPr>
              <w:spacing w:line="28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7A7D22">
              <w:rPr>
                <w:rFonts w:eastAsia="Calibri"/>
                <w:sz w:val="30"/>
                <w:szCs w:val="30"/>
                <w:lang w:eastAsia="en-US"/>
              </w:rPr>
              <w:t>Главное управление по образованию Минского областного исполнительного комитета</w:t>
            </w:r>
          </w:p>
          <w:p w:rsidR="004641F6" w:rsidRPr="007A7D22" w:rsidRDefault="004641F6" w:rsidP="00A502D2">
            <w:pPr>
              <w:spacing w:line="280" w:lineRule="exact"/>
              <w:rPr>
                <w:rFonts w:eastAsia="Calibri"/>
                <w:sz w:val="30"/>
                <w:szCs w:val="30"/>
                <w:lang w:eastAsia="en-US"/>
              </w:rPr>
            </w:pPr>
          </w:p>
          <w:p w:rsidR="004641F6" w:rsidRPr="007A7D22" w:rsidRDefault="004641F6" w:rsidP="00A502D2">
            <w:pPr>
              <w:spacing w:line="280" w:lineRule="exact"/>
              <w:rPr>
                <w:rFonts w:eastAsia="Calibri"/>
                <w:sz w:val="30"/>
                <w:szCs w:val="30"/>
                <w:lang w:eastAsia="en-US"/>
              </w:rPr>
            </w:pPr>
            <w:r w:rsidRPr="007A7D22">
              <w:rPr>
                <w:rFonts w:eastAsia="Calibri"/>
                <w:sz w:val="30"/>
                <w:szCs w:val="30"/>
                <w:lang w:eastAsia="en-US"/>
              </w:rPr>
              <w:t>Государственное учреждение образования «Минский областной институт развития образования»</w:t>
            </w:r>
          </w:p>
        </w:tc>
        <w:tc>
          <w:tcPr>
            <w:tcW w:w="4961" w:type="dxa"/>
          </w:tcPr>
          <w:p w:rsidR="004641F6" w:rsidRPr="007A7D22" w:rsidRDefault="004641F6" w:rsidP="00EA5CE3">
            <w:pPr>
              <w:spacing w:line="280" w:lineRule="exact"/>
              <w:ind w:left="743"/>
              <w:rPr>
                <w:rFonts w:eastAsia="Calibri"/>
                <w:sz w:val="30"/>
                <w:szCs w:val="30"/>
                <w:lang w:eastAsia="en-US"/>
              </w:rPr>
            </w:pPr>
            <w:r w:rsidRPr="007A7D22">
              <w:rPr>
                <w:rFonts w:eastAsia="Calibri"/>
                <w:sz w:val="30"/>
                <w:szCs w:val="30"/>
                <w:lang w:eastAsia="en-US"/>
              </w:rPr>
              <w:t>УТВЕРЖДАЮ</w:t>
            </w:r>
          </w:p>
          <w:p w:rsidR="004641F6" w:rsidRPr="007A7D22" w:rsidRDefault="00A745A3" w:rsidP="00EA5CE3">
            <w:pPr>
              <w:spacing w:line="280" w:lineRule="exact"/>
              <w:ind w:left="743"/>
              <w:rPr>
                <w:rFonts w:eastAsia="Calibri"/>
                <w:sz w:val="30"/>
                <w:szCs w:val="30"/>
                <w:lang w:eastAsia="en-US"/>
              </w:rPr>
            </w:pPr>
            <w:r w:rsidRPr="007A7D22">
              <w:rPr>
                <w:rFonts w:eastAsia="Calibri"/>
                <w:sz w:val="30"/>
                <w:szCs w:val="30"/>
                <w:lang w:eastAsia="en-US"/>
              </w:rPr>
              <w:t>Р</w:t>
            </w:r>
            <w:r w:rsidR="004641F6" w:rsidRPr="007A7D22">
              <w:rPr>
                <w:rFonts w:eastAsia="Calibri"/>
                <w:sz w:val="30"/>
                <w:szCs w:val="30"/>
                <w:lang w:eastAsia="en-US"/>
              </w:rPr>
              <w:t xml:space="preserve">ектор института </w:t>
            </w:r>
          </w:p>
          <w:p w:rsidR="004641F6" w:rsidRPr="007A7D22" w:rsidRDefault="00F06422" w:rsidP="00EA5CE3">
            <w:pPr>
              <w:spacing w:line="280" w:lineRule="exact"/>
              <w:ind w:left="743"/>
              <w:rPr>
                <w:rFonts w:eastAsia="Calibri"/>
                <w:sz w:val="30"/>
                <w:szCs w:val="30"/>
                <w:lang w:eastAsia="en-US"/>
              </w:rPr>
            </w:pPr>
            <w:r w:rsidRPr="00F06422">
              <w:rPr>
                <w:rFonts w:eastAsia="Calibri"/>
                <w:i/>
                <w:sz w:val="30"/>
                <w:szCs w:val="30"/>
                <w:lang w:eastAsia="en-US"/>
              </w:rPr>
              <w:t>(</w:t>
            </w:r>
            <w:r>
              <w:rPr>
                <w:rFonts w:eastAsia="Calibri"/>
                <w:i/>
                <w:sz w:val="30"/>
                <w:szCs w:val="30"/>
                <w:lang w:eastAsia="en-US"/>
              </w:rPr>
              <w:t xml:space="preserve">подпись) </w:t>
            </w:r>
            <w:proofErr w:type="spellStart"/>
            <w:r w:rsidR="00A745A3" w:rsidRPr="007A7D22">
              <w:rPr>
                <w:rFonts w:eastAsia="Calibri"/>
                <w:sz w:val="30"/>
                <w:szCs w:val="30"/>
                <w:lang w:eastAsia="en-US"/>
              </w:rPr>
              <w:t>И.П.Кондратьева</w:t>
            </w:r>
            <w:proofErr w:type="spellEnd"/>
          </w:p>
          <w:p w:rsidR="004641F6" w:rsidRPr="007A7D22" w:rsidRDefault="00F06422" w:rsidP="00EA5CE3">
            <w:pPr>
              <w:spacing w:line="280" w:lineRule="exact"/>
              <w:ind w:left="743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08.02.</w:t>
            </w:r>
            <w:r w:rsidR="004641F6" w:rsidRPr="007A7D22">
              <w:rPr>
                <w:rFonts w:eastAsia="Calibri"/>
                <w:sz w:val="30"/>
                <w:szCs w:val="30"/>
                <w:lang w:eastAsia="en-US"/>
              </w:rPr>
              <w:t>202</w:t>
            </w:r>
            <w:r w:rsidR="00322A10" w:rsidRPr="007A7D22">
              <w:rPr>
                <w:rFonts w:eastAsia="Calibri"/>
                <w:sz w:val="30"/>
                <w:szCs w:val="30"/>
                <w:lang w:eastAsia="en-US"/>
              </w:rPr>
              <w:t>1</w:t>
            </w:r>
          </w:p>
        </w:tc>
      </w:tr>
    </w:tbl>
    <w:p w:rsidR="00F24D62" w:rsidRPr="007A7D22" w:rsidRDefault="00F24D62" w:rsidP="00F24D62">
      <w:pPr>
        <w:rPr>
          <w:rFonts w:eastAsia="Calibri"/>
          <w:sz w:val="30"/>
          <w:szCs w:val="30"/>
          <w:lang w:eastAsia="en-US"/>
        </w:rPr>
      </w:pPr>
    </w:p>
    <w:p w:rsidR="001D3A90" w:rsidRPr="007A7D22" w:rsidRDefault="00A745A3" w:rsidP="00F24D62">
      <w:pPr>
        <w:rPr>
          <w:rFonts w:eastAsia="Calibri"/>
          <w:caps/>
          <w:sz w:val="30"/>
          <w:szCs w:val="30"/>
          <w:lang w:eastAsia="en-US"/>
        </w:rPr>
      </w:pPr>
      <w:r w:rsidRPr="007A7D22">
        <w:rPr>
          <w:rFonts w:eastAsia="Calibri"/>
          <w:caps/>
          <w:sz w:val="30"/>
          <w:szCs w:val="30"/>
          <w:lang w:eastAsia="en-US"/>
        </w:rPr>
        <w:t>ПОРЯДОК</w:t>
      </w:r>
    </w:p>
    <w:p w:rsidR="00F24D62" w:rsidRPr="007A7D22" w:rsidRDefault="00F24D62" w:rsidP="00F24D62">
      <w:pPr>
        <w:rPr>
          <w:rFonts w:eastAsia="Calibri"/>
          <w:caps/>
          <w:sz w:val="30"/>
          <w:szCs w:val="30"/>
          <w:lang w:eastAsia="en-US"/>
        </w:rPr>
      </w:pPr>
    </w:p>
    <w:p w:rsidR="00F24D62" w:rsidRPr="007A7D22" w:rsidRDefault="00F06422" w:rsidP="00F24D62">
      <w:pPr>
        <w:rPr>
          <w:rFonts w:eastAsia="Calibri"/>
          <w:caps/>
          <w:sz w:val="30"/>
          <w:szCs w:val="30"/>
          <w:lang w:eastAsia="en-US"/>
        </w:rPr>
      </w:pPr>
      <w:r w:rsidRPr="00F06422">
        <w:rPr>
          <w:rFonts w:eastAsia="Calibri"/>
          <w:caps/>
          <w:sz w:val="30"/>
          <w:szCs w:val="30"/>
          <w:lang w:eastAsia="en-US"/>
        </w:rPr>
        <w:t>08.02.</w:t>
      </w:r>
      <w:r w:rsidR="007F560B" w:rsidRPr="00F06422">
        <w:rPr>
          <w:rFonts w:eastAsia="Calibri"/>
          <w:caps/>
          <w:sz w:val="30"/>
          <w:szCs w:val="30"/>
          <w:lang w:eastAsia="en-US"/>
        </w:rPr>
        <w:t>202</w:t>
      </w:r>
      <w:r w:rsidR="00322A10" w:rsidRPr="00F06422">
        <w:rPr>
          <w:rFonts w:eastAsia="Calibri"/>
          <w:caps/>
          <w:sz w:val="30"/>
          <w:szCs w:val="30"/>
          <w:lang w:eastAsia="en-US"/>
        </w:rPr>
        <w:t>1</w:t>
      </w:r>
      <w:r w:rsidR="007F560B" w:rsidRPr="007A7D22">
        <w:rPr>
          <w:rFonts w:eastAsia="Calibri"/>
          <w:caps/>
          <w:sz w:val="30"/>
          <w:szCs w:val="30"/>
          <w:lang w:eastAsia="en-US"/>
        </w:rPr>
        <w:t xml:space="preserve"> №</w:t>
      </w:r>
      <w:r w:rsidR="007F560B" w:rsidRPr="00F06422">
        <w:rPr>
          <w:rFonts w:eastAsia="Calibri"/>
          <w:caps/>
          <w:sz w:val="30"/>
          <w:szCs w:val="30"/>
          <w:lang w:eastAsia="en-US"/>
        </w:rPr>
        <w:t> </w:t>
      </w:r>
      <w:r w:rsidRPr="00F06422">
        <w:rPr>
          <w:rFonts w:eastAsia="Calibri"/>
          <w:caps/>
          <w:sz w:val="30"/>
          <w:szCs w:val="30"/>
          <w:lang w:eastAsia="en-US"/>
        </w:rPr>
        <w:t>228</w:t>
      </w:r>
      <w:r w:rsidR="00F24D62" w:rsidRPr="007A7D22">
        <w:rPr>
          <w:rFonts w:eastAsia="Calibri"/>
          <w:caps/>
          <w:sz w:val="30"/>
          <w:szCs w:val="30"/>
          <w:lang w:eastAsia="en-US"/>
        </w:rPr>
        <w:t xml:space="preserve"> </w:t>
      </w:r>
    </w:p>
    <w:p w:rsidR="00203A1C" w:rsidRPr="007A7D22" w:rsidRDefault="00203A1C" w:rsidP="00F24D62">
      <w:pPr>
        <w:rPr>
          <w:rFonts w:eastAsia="Calibri"/>
          <w:caps/>
          <w:sz w:val="30"/>
          <w:szCs w:val="30"/>
          <w:lang w:eastAsia="en-US"/>
        </w:rPr>
      </w:pPr>
    </w:p>
    <w:p w:rsidR="00203A1C" w:rsidRPr="007A7D22" w:rsidRDefault="00203A1C" w:rsidP="00203A1C">
      <w:pPr>
        <w:rPr>
          <w:sz w:val="30"/>
          <w:szCs w:val="30"/>
        </w:rPr>
      </w:pPr>
      <w:r w:rsidRPr="007A7D22">
        <w:rPr>
          <w:sz w:val="30"/>
          <w:szCs w:val="30"/>
        </w:rPr>
        <w:t>г. Минск</w:t>
      </w:r>
    </w:p>
    <w:p w:rsidR="00753B1D" w:rsidRPr="007A7D22" w:rsidRDefault="00753B1D" w:rsidP="00753B1D">
      <w:pPr>
        <w:spacing w:line="280" w:lineRule="exact"/>
        <w:rPr>
          <w:sz w:val="30"/>
          <w:szCs w:val="30"/>
        </w:rPr>
      </w:pPr>
    </w:p>
    <w:p w:rsidR="00A745A3" w:rsidRPr="007A7D22" w:rsidRDefault="00A745A3" w:rsidP="00356BC2">
      <w:pPr>
        <w:spacing w:line="280" w:lineRule="exact"/>
        <w:rPr>
          <w:sz w:val="30"/>
          <w:szCs w:val="30"/>
        </w:rPr>
      </w:pPr>
      <w:r w:rsidRPr="007A7D22">
        <w:rPr>
          <w:sz w:val="30"/>
          <w:szCs w:val="30"/>
        </w:rPr>
        <w:t xml:space="preserve">проведения </w:t>
      </w:r>
      <w:r w:rsidR="00EA5CE3" w:rsidRPr="007A7D22">
        <w:rPr>
          <w:sz w:val="30"/>
          <w:szCs w:val="30"/>
          <w:lang w:val="en-US"/>
        </w:rPr>
        <w:t>IX</w:t>
      </w:r>
      <w:r w:rsidR="00EA5CE3" w:rsidRPr="007A7D22">
        <w:rPr>
          <w:sz w:val="30"/>
          <w:szCs w:val="30"/>
        </w:rPr>
        <w:t xml:space="preserve"> </w:t>
      </w:r>
      <w:r w:rsidRPr="007A7D22">
        <w:rPr>
          <w:sz w:val="30"/>
          <w:szCs w:val="30"/>
        </w:rPr>
        <w:t>областного мини-</w:t>
      </w:r>
    </w:p>
    <w:p w:rsidR="00A8799B" w:rsidRPr="007A7D22" w:rsidRDefault="00A745A3" w:rsidP="00356BC2">
      <w:pPr>
        <w:spacing w:line="280" w:lineRule="exact"/>
        <w:rPr>
          <w:sz w:val="30"/>
          <w:szCs w:val="30"/>
        </w:rPr>
      </w:pPr>
      <w:r w:rsidRPr="007A7D22">
        <w:rPr>
          <w:sz w:val="30"/>
          <w:szCs w:val="30"/>
        </w:rPr>
        <w:t xml:space="preserve">турнира юных математиков </w:t>
      </w:r>
    </w:p>
    <w:p w:rsidR="001D3A90" w:rsidRPr="007A7D22" w:rsidRDefault="001D3A90" w:rsidP="00A60FEF">
      <w:pPr>
        <w:ind w:firstLine="709"/>
        <w:jc w:val="both"/>
        <w:rPr>
          <w:sz w:val="30"/>
          <w:szCs w:val="30"/>
        </w:rPr>
      </w:pPr>
    </w:p>
    <w:p w:rsidR="00A745A3" w:rsidRPr="007A7D22" w:rsidRDefault="00AD7B4F" w:rsidP="00356BC2">
      <w:pPr>
        <w:pStyle w:val="a7"/>
        <w:numPr>
          <w:ilvl w:val="0"/>
          <w:numId w:val="12"/>
        </w:numPr>
        <w:jc w:val="center"/>
        <w:rPr>
          <w:sz w:val="30"/>
          <w:szCs w:val="30"/>
        </w:rPr>
      </w:pPr>
      <w:r w:rsidRPr="007A7D22">
        <w:rPr>
          <w:sz w:val="30"/>
          <w:szCs w:val="30"/>
        </w:rPr>
        <w:t>ОБЩИЕ ПОЛОЖЕНИЯ</w:t>
      </w:r>
    </w:p>
    <w:p w:rsidR="00A745A3" w:rsidRPr="007A7D22" w:rsidRDefault="00A745A3" w:rsidP="00356BC2">
      <w:pPr>
        <w:pStyle w:val="a7"/>
        <w:ind w:left="1069"/>
        <w:jc w:val="center"/>
        <w:rPr>
          <w:sz w:val="30"/>
          <w:szCs w:val="30"/>
        </w:rPr>
      </w:pPr>
    </w:p>
    <w:p w:rsidR="007154AE" w:rsidRPr="007A7D22" w:rsidRDefault="00A37498" w:rsidP="009E0176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1.1.</w:t>
      </w:r>
      <w:r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proofErr w:type="gramStart"/>
      <w:r w:rsidR="009E0176" w:rsidRPr="007A7D22">
        <w:rPr>
          <w:rFonts w:eastAsia="Calibri"/>
          <w:color w:val="000000"/>
          <w:sz w:val="30"/>
          <w:szCs w:val="30"/>
          <w:lang w:val="en-US" w:eastAsia="en-US"/>
        </w:rPr>
        <w:t>IX </w:t>
      </w:r>
      <w:r w:rsidR="007A7D22">
        <w:rPr>
          <w:rFonts w:eastAsia="Calibri"/>
          <w:color w:val="000000"/>
          <w:sz w:val="30"/>
          <w:szCs w:val="30"/>
          <w:lang w:eastAsia="en-US"/>
        </w:rPr>
        <w:t>о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>бластной мини-ту</w:t>
      </w:r>
      <w:r w:rsidR="00EA5CE3" w:rsidRPr="007A7D22">
        <w:rPr>
          <w:rFonts w:eastAsia="Calibri"/>
          <w:color w:val="000000"/>
          <w:sz w:val="30"/>
          <w:szCs w:val="30"/>
          <w:lang w:eastAsia="en-US"/>
        </w:rPr>
        <w:t>рнир юных математиков (далее – М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 xml:space="preserve">ини-турнир) проводится с целью привлечения учащихся </w:t>
      </w:r>
      <w:r w:rsidR="007154AE" w:rsidRPr="007A7D22">
        <w:rPr>
          <w:rFonts w:eastAsia="Calibri"/>
          <w:color w:val="000000"/>
          <w:sz w:val="30"/>
          <w:szCs w:val="30"/>
          <w:lang w:val="en-US" w:eastAsia="en-US"/>
        </w:rPr>
        <w:t>V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> – </w:t>
      </w:r>
      <w:r w:rsidR="007154AE" w:rsidRPr="007A7D22">
        <w:rPr>
          <w:rFonts w:eastAsia="Calibri"/>
          <w:color w:val="000000"/>
          <w:sz w:val="30"/>
          <w:szCs w:val="30"/>
          <w:lang w:val="en-US" w:eastAsia="en-US"/>
        </w:rPr>
        <w:t>VII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 xml:space="preserve"> классов 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br/>
        <w:t>к исследовательской деятельности в области математики и формирования у них навыков проведения коллективных учебных исследований.</w:t>
      </w:r>
      <w:proofErr w:type="gramEnd"/>
    </w:p>
    <w:p w:rsidR="007154AE" w:rsidRPr="007A7D22" w:rsidRDefault="007154AE" w:rsidP="009E0176">
      <w:pPr>
        <w:autoSpaceDE w:val="0"/>
        <w:autoSpaceDN w:val="0"/>
        <w:adjustRightInd w:val="0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1.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2</w:t>
      </w:r>
      <w:r w:rsidR="00A37498" w:rsidRPr="007A7D22">
        <w:rPr>
          <w:rFonts w:eastAsia="Calibri"/>
          <w:color w:val="000000"/>
          <w:sz w:val="30"/>
          <w:szCs w:val="30"/>
          <w:lang w:eastAsia="en-US"/>
        </w:rPr>
        <w:t>.</w:t>
      </w:r>
      <w:r w:rsidR="00A37498"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Основные задачи М</w:t>
      </w:r>
      <w:r w:rsidRPr="007A7D22">
        <w:rPr>
          <w:rFonts w:eastAsia="Calibri"/>
          <w:color w:val="000000"/>
          <w:sz w:val="30"/>
          <w:szCs w:val="30"/>
          <w:lang w:eastAsia="en-US"/>
        </w:rPr>
        <w:t>ини-турнира:</w:t>
      </w:r>
    </w:p>
    <w:p w:rsidR="007154AE" w:rsidRPr="007A7D22" w:rsidRDefault="007154AE" w:rsidP="009E017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7A7D22">
        <w:rPr>
          <w:sz w:val="30"/>
          <w:szCs w:val="30"/>
        </w:rPr>
        <w:t>способствовать формированию у учащихся интереса к учебному предмету «Математика», раскрытию их творческих способностей, развитию аналитического стиля мышления;</w:t>
      </w:r>
    </w:p>
    <w:p w:rsidR="007154AE" w:rsidRPr="007A7D22" w:rsidRDefault="007154AE" w:rsidP="009E0176">
      <w:pPr>
        <w:ind w:firstLine="709"/>
        <w:jc w:val="both"/>
        <w:rPr>
          <w:b/>
          <w:bCs/>
          <w:sz w:val="30"/>
          <w:szCs w:val="30"/>
        </w:rPr>
      </w:pPr>
      <w:r w:rsidRPr="007A7D22">
        <w:rPr>
          <w:sz w:val="30"/>
          <w:szCs w:val="30"/>
        </w:rPr>
        <w:t xml:space="preserve">создавать условия для активизации внеклассной работы </w:t>
      </w:r>
      <w:r w:rsidRPr="007A7D22">
        <w:rPr>
          <w:sz w:val="30"/>
          <w:szCs w:val="30"/>
        </w:rPr>
        <w:br/>
        <w:t xml:space="preserve">по учебному предмету «Математика»; </w:t>
      </w:r>
    </w:p>
    <w:p w:rsidR="007154AE" w:rsidRPr="007A7D22" w:rsidRDefault="007154AE" w:rsidP="009E0176">
      <w:pPr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способствовать совершенствованию практических навыков проведения дискуссий и учебных исследований у учащихся;</w:t>
      </w:r>
    </w:p>
    <w:p w:rsidR="007154AE" w:rsidRPr="007A7D22" w:rsidRDefault="007154AE" w:rsidP="009E0176">
      <w:pPr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способствовать формированию и укреплению лучших традиций интеллектуальных конкурсов в Минской области.</w:t>
      </w:r>
    </w:p>
    <w:p w:rsidR="007154AE" w:rsidRPr="007A7D22" w:rsidRDefault="00A37498" w:rsidP="009E0176">
      <w:pPr>
        <w:jc w:val="both"/>
        <w:rPr>
          <w:sz w:val="30"/>
          <w:szCs w:val="30"/>
        </w:rPr>
      </w:pPr>
      <w:r w:rsidRPr="007A7D22">
        <w:rPr>
          <w:sz w:val="30"/>
          <w:szCs w:val="30"/>
        </w:rPr>
        <w:t>1.</w:t>
      </w:r>
      <w:r w:rsidR="00E241F8" w:rsidRPr="007A7D22">
        <w:rPr>
          <w:sz w:val="30"/>
          <w:szCs w:val="30"/>
        </w:rPr>
        <w:t>3</w:t>
      </w:r>
      <w:r w:rsidRPr="007A7D22">
        <w:rPr>
          <w:sz w:val="30"/>
          <w:szCs w:val="30"/>
        </w:rPr>
        <w:t>.</w:t>
      </w:r>
      <w:r w:rsidRPr="007A7D22">
        <w:rPr>
          <w:sz w:val="30"/>
          <w:szCs w:val="30"/>
          <w:lang w:val="en-US"/>
        </w:rPr>
        <w:t> </w:t>
      </w:r>
      <w:r w:rsidR="00E241F8" w:rsidRPr="007A7D22">
        <w:rPr>
          <w:sz w:val="30"/>
          <w:szCs w:val="30"/>
        </w:rPr>
        <w:t>Организатором М</w:t>
      </w:r>
      <w:r w:rsidR="007154AE" w:rsidRPr="007A7D22">
        <w:rPr>
          <w:sz w:val="30"/>
          <w:szCs w:val="30"/>
        </w:rPr>
        <w:t>ини-турнира является ГУО «Минский областной институт развития образования»</w:t>
      </w:r>
      <w:r w:rsidR="00E241F8" w:rsidRPr="007A7D22">
        <w:rPr>
          <w:sz w:val="30"/>
          <w:szCs w:val="30"/>
        </w:rPr>
        <w:t xml:space="preserve"> (далее – Институт)</w:t>
      </w:r>
      <w:r w:rsidR="007154AE" w:rsidRPr="007A7D22">
        <w:rPr>
          <w:sz w:val="30"/>
          <w:szCs w:val="30"/>
        </w:rPr>
        <w:t>.</w:t>
      </w:r>
    </w:p>
    <w:p w:rsidR="007154AE" w:rsidRPr="007A7D22" w:rsidRDefault="007154AE" w:rsidP="009E0176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1.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4</w:t>
      </w:r>
      <w:r w:rsidR="00A37498" w:rsidRPr="007A7D22">
        <w:rPr>
          <w:rFonts w:eastAsia="Calibri"/>
          <w:color w:val="000000"/>
          <w:sz w:val="30"/>
          <w:szCs w:val="30"/>
          <w:lang w:eastAsia="en-US"/>
        </w:rPr>
        <w:t>.</w:t>
      </w:r>
      <w:r w:rsidR="00A37498"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Организационный комитет (далее – Оргкомитет) М</w:t>
      </w:r>
      <w:r w:rsidRPr="007A7D22">
        <w:rPr>
          <w:rFonts w:eastAsia="Calibri"/>
          <w:color w:val="000000"/>
          <w:sz w:val="30"/>
          <w:szCs w:val="30"/>
          <w:lang w:eastAsia="en-US"/>
        </w:rPr>
        <w:t xml:space="preserve">ини-турнира: </w:t>
      </w:r>
    </w:p>
    <w:p w:rsidR="007154AE" w:rsidRPr="007A7D22" w:rsidRDefault="007154AE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консультирует заинте</w:t>
      </w:r>
      <w:r w:rsidR="009E0176" w:rsidRPr="007A7D22">
        <w:rPr>
          <w:sz w:val="30"/>
          <w:szCs w:val="30"/>
        </w:rPr>
        <w:t>ресованных о порядке участия в М</w:t>
      </w:r>
      <w:r w:rsidRPr="007A7D22">
        <w:rPr>
          <w:sz w:val="30"/>
          <w:szCs w:val="30"/>
        </w:rPr>
        <w:t>ини-турнире;</w:t>
      </w:r>
    </w:p>
    <w:p w:rsidR="007154AE" w:rsidRPr="007A7D22" w:rsidRDefault="007154AE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утверждает председателя и состав жюри;</w:t>
      </w:r>
    </w:p>
    <w:p w:rsidR="007154AE" w:rsidRPr="007A7D22" w:rsidRDefault="007154AE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распрост</w:t>
      </w:r>
      <w:r w:rsidR="00E241F8" w:rsidRPr="007A7D22">
        <w:rPr>
          <w:sz w:val="30"/>
          <w:szCs w:val="30"/>
        </w:rPr>
        <w:t>раняет информацию о проведении М</w:t>
      </w:r>
      <w:r w:rsidRPr="007A7D22">
        <w:rPr>
          <w:sz w:val="30"/>
          <w:szCs w:val="30"/>
        </w:rPr>
        <w:t>ини-турнира;</w:t>
      </w:r>
    </w:p>
    <w:p w:rsidR="007154AE" w:rsidRPr="007A7D22" w:rsidRDefault="00E241F8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утверждает результаты М</w:t>
      </w:r>
      <w:r w:rsidR="007154AE" w:rsidRPr="007A7D22">
        <w:rPr>
          <w:sz w:val="30"/>
          <w:szCs w:val="30"/>
        </w:rPr>
        <w:t>ини-турнира;</w:t>
      </w:r>
    </w:p>
    <w:p w:rsidR="007154AE" w:rsidRPr="007A7D22" w:rsidRDefault="007154AE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организует тор</w:t>
      </w:r>
      <w:r w:rsidR="00E241F8" w:rsidRPr="007A7D22">
        <w:rPr>
          <w:sz w:val="30"/>
          <w:szCs w:val="30"/>
        </w:rPr>
        <w:t>жественное открытие и закрытие М</w:t>
      </w:r>
      <w:r w:rsidRPr="007A7D22">
        <w:rPr>
          <w:sz w:val="30"/>
          <w:szCs w:val="30"/>
        </w:rPr>
        <w:t>ини-турнира, вручение дипломов победителям;</w:t>
      </w:r>
    </w:p>
    <w:p w:rsidR="007154AE" w:rsidRPr="007A7D22" w:rsidRDefault="00E241F8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анализирует и обобщает итоги М</w:t>
      </w:r>
      <w:r w:rsidR="007154AE" w:rsidRPr="007A7D22">
        <w:rPr>
          <w:sz w:val="30"/>
          <w:szCs w:val="30"/>
        </w:rPr>
        <w:t>ини-турнира.</w:t>
      </w:r>
    </w:p>
    <w:p w:rsidR="007154AE" w:rsidRPr="007A7D22" w:rsidRDefault="007154AE" w:rsidP="009E0176">
      <w:pPr>
        <w:widowControl w:val="0"/>
        <w:jc w:val="both"/>
        <w:rPr>
          <w:sz w:val="30"/>
          <w:szCs w:val="30"/>
        </w:rPr>
      </w:pPr>
      <w:r w:rsidRPr="007A7D22">
        <w:rPr>
          <w:rFonts w:eastAsia="Calibri"/>
          <w:sz w:val="30"/>
          <w:szCs w:val="30"/>
          <w:lang w:eastAsia="en-US"/>
        </w:rPr>
        <w:lastRenderedPageBreak/>
        <w:t>1.</w:t>
      </w:r>
      <w:r w:rsidR="00E241F8" w:rsidRPr="007A7D22">
        <w:rPr>
          <w:rFonts w:eastAsia="Calibri"/>
          <w:sz w:val="30"/>
          <w:szCs w:val="30"/>
          <w:lang w:eastAsia="en-US"/>
        </w:rPr>
        <w:t>5</w:t>
      </w:r>
      <w:r w:rsidRPr="007A7D22">
        <w:rPr>
          <w:rFonts w:eastAsia="Calibri"/>
          <w:sz w:val="30"/>
          <w:szCs w:val="30"/>
          <w:lang w:eastAsia="en-US"/>
        </w:rPr>
        <w:t>.</w:t>
      </w:r>
      <w:r w:rsidR="00A37498" w:rsidRPr="007A7D22">
        <w:rPr>
          <w:rFonts w:eastAsia="Calibri"/>
          <w:sz w:val="30"/>
          <w:szCs w:val="30"/>
          <w:lang w:val="en-US"/>
        </w:rPr>
        <w:t> </w:t>
      </w:r>
      <w:r w:rsidRPr="007A7D22">
        <w:rPr>
          <w:sz w:val="30"/>
          <w:szCs w:val="30"/>
        </w:rPr>
        <w:t xml:space="preserve">Жюри </w:t>
      </w:r>
      <w:r w:rsidR="00E241F8" w:rsidRPr="007A7D22">
        <w:rPr>
          <w:sz w:val="30"/>
          <w:szCs w:val="30"/>
        </w:rPr>
        <w:t>Мини-</w:t>
      </w:r>
      <w:r w:rsidRPr="007A7D22">
        <w:rPr>
          <w:sz w:val="30"/>
          <w:szCs w:val="30"/>
        </w:rPr>
        <w:t>турнира:</w:t>
      </w:r>
    </w:p>
    <w:p w:rsidR="007154AE" w:rsidRPr="007A7D22" w:rsidRDefault="007154AE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утверждает критерии оценивания;</w:t>
      </w:r>
    </w:p>
    <w:p w:rsidR="007154AE" w:rsidRPr="007A7D22" w:rsidRDefault="007154AE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 xml:space="preserve">организует </w:t>
      </w:r>
      <w:r w:rsidR="00E241F8" w:rsidRPr="007A7D22">
        <w:rPr>
          <w:sz w:val="30"/>
          <w:szCs w:val="30"/>
        </w:rPr>
        <w:t>оценку работ команд-участников М</w:t>
      </w:r>
      <w:r w:rsidRPr="007A7D22">
        <w:rPr>
          <w:sz w:val="30"/>
          <w:szCs w:val="30"/>
        </w:rPr>
        <w:t>ини-турнира;</w:t>
      </w:r>
    </w:p>
    <w:p w:rsidR="007154AE" w:rsidRPr="007A7D22" w:rsidRDefault="007154AE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отвечает на вопросы участников;</w:t>
      </w:r>
    </w:p>
    <w:p w:rsidR="007154AE" w:rsidRPr="007A7D22" w:rsidRDefault="00E241F8" w:rsidP="009E0176">
      <w:pPr>
        <w:widowControl w:val="0"/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определяет победителей М</w:t>
      </w:r>
      <w:r w:rsidR="007154AE" w:rsidRPr="007A7D22">
        <w:rPr>
          <w:sz w:val="30"/>
          <w:szCs w:val="30"/>
        </w:rPr>
        <w:t>ини-турнира;</w:t>
      </w:r>
    </w:p>
    <w:p w:rsidR="007154AE" w:rsidRPr="007A7D22" w:rsidRDefault="00BF7964" w:rsidP="009E017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вносит в О</w:t>
      </w:r>
      <w:r w:rsidR="007154AE" w:rsidRPr="007A7D22">
        <w:rPr>
          <w:sz w:val="30"/>
          <w:szCs w:val="30"/>
        </w:rPr>
        <w:t>ргкомитет предло</w:t>
      </w:r>
      <w:r w:rsidR="009E0176" w:rsidRPr="007A7D22">
        <w:rPr>
          <w:sz w:val="30"/>
          <w:szCs w:val="30"/>
        </w:rPr>
        <w:t>жения по улучшению организации М</w:t>
      </w:r>
      <w:r w:rsidR="007154AE" w:rsidRPr="007A7D22">
        <w:rPr>
          <w:sz w:val="30"/>
          <w:szCs w:val="30"/>
        </w:rPr>
        <w:t>ини-турнира.</w:t>
      </w:r>
    </w:p>
    <w:p w:rsidR="009E0176" w:rsidRPr="007A7D22" w:rsidRDefault="007154AE" w:rsidP="009E0176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1.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6</w:t>
      </w:r>
      <w:r w:rsidR="00A37498" w:rsidRPr="007A7D22">
        <w:rPr>
          <w:rFonts w:eastAsia="Calibri"/>
          <w:color w:val="000000"/>
          <w:sz w:val="30"/>
          <w:szCs w:val="30"/>
          <w:lang w:eastAsia="en-US"/>
        </w:rPr>
        <w:t>.</w:t>
      </w:r>
      <w:r w:rsidR="00A37498"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Решения жюри М</w:t>
      </w:r>
      <w:r w:rsidRPr="007A7D22">
        <w:rPr>
          <w:rFonts w:eastAsia="Calibri"/>
          <w:color w:val="000000"/>
          <w:sz w:val="30"/>
          <w:szCs w:val="30"/>
          <w:lang w:eastAsia="en-US"/>
        </w:rPr>
        <w:t xml:space="preserve">ини-турнира принимаются путем открытого голосования и оформляются протоколами. Жюри имеет право принимать решение, если на заседании присутствует не менее 2/3 утвержденного состава жюри. </w:t>
      </w:r>
    </w:p>
    <w:p w:rsidR="007154AE" w:rsidRPr="007A7D22" w:rsidRDefault="007154AE" w:rsidP="009E017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Решение жюри считается принятым, если за него проголосовало более половины присутств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ующих на заседании членов жюри М</w:t>
      </w:r>
      <w:r w:rsidRPr="007A7D22">
        <w:rPr>
          <w:rFonts w:eastAsia="Calibri"/>
          <w:color w:val="000000"/>
          <w:sz w:val="30"/>
          <w:szCs w:val="30"/>
          <w:lang w:eastAsia="en-US"/>
        </w:rPr>
        <w:t>ини-турнира.</w:t>
      </w:r>
    </w:p>
    <w:p w:rsidR="00A745A3" w:rsidRPr="007A7D22" w:rsidRDefault="00A745A3" w:rsidP="00356BC2">
      <w:pPr>
        <w:tabs>
          <w:tab w:val="left" w:pos="6804"/>
        </w:tabs>
        <w:jc w:val="both"/>
        <w:rPr>
          <w:sz w:val="30"/>
          <w:szCs w:val="30"/>
        </w:rPr>
      </w:pPr>
    </w:p>
    <w:p w:rsidR="00A745A3" w:rsidRPr="007A7D22" w:rsidRDefault="00A745A3" w:rsidP="00356BC2">
      <w:pPr>
        <w:tabs>
          <w:tab w:val="left" w:pos="6804"/>
        </w:tabs>
        <w:jc w:val="center"/>
        <w:rPr>
          <w:sz w:val="30"/>
          <w:szCs w:val="30"/>
        </w:rPr>
      </w:pPr>
      <w:r w:rsidRPr="007A7D22">
        <w:rPr>
          <w:sz w:val="30"/>
          <w:szCs w:val="30"/>
        </w:rPr>
        <w:t>2. УСЛОВИЯ ПРОВЕДЕНИЯ МИНИ-ТУРНИРА</w:t>
      </w:r>
    </w:p>
    <w:p w:rsidR="00A745A3" w:rsidRPr="007A7D22" w:rsidRDefault="00A745A3" w:rsidP="00356BC2">
      <w:pPr>
        <w:tabs>
          <w:tab w:val="left" w:pos="6804"/>
        </w:tabs>
        <w:jc w:val="center"/>
        <w:rPr>
          <w:sz w:val="30"/>
          <w:szCs w:val="30"/>
        </w:rPr>
      </w:pPr>
    </w:p>
    <w:p w:rsidR="007154AE" w:rsidRPr="007A7D22" w:rsidRDefault="007154AE" w:rsidP="009E0176">
      <w:pPr>
        <w:jc w:val="both"/>
        <w:rPr>
          <w:sz w:val="30"/>
          <w:szCs w:val="30"/>
        </w:rPr>
      </w:pPr>
      <w:r w:rsidRPr="007A7D22">
        <w:rPr>
          <w:rFonts w:eastAsia="Calibri"/>
          <w:sz w:val="30"/>
          <w:szCs w:val="30"/>
          <w:lang w:eastAsia="en-US"/>
        </w:rPr>
        <w:t>2.1.</w:t>
      </w:r>
      <w:r w:rsidR="00A37498" w:rsidRPr="007A7D22">
        <w:rPr>
          <w:rFonts w:eastAsia="Calibri"/>
          <w:sz w:val="30"/>
          <w:szCs w:val="30"/>
          <w:lang w:val="en-US" w:eastAsia="en-US"/>
        </w:rPr>
        <w:t> </w:t>
      </w:r>
      <w:r w:rsidRPr="007A7D22">
        <w:rPr>
          <w:rFonts w:eastAsia="Calibri"/>
          <w:color w:val="000000"/>
          <w:sz w:val="30"/>
          <w:szCs w:val="30"/>
          <w:lang w:eastAsia="en-US"/>
        </w:rPr>
        <w:t>Мини-</w:t>
      </w:r>
      <w:r w:rsidRPr="007A7D22">
        <w:rPr>
          <w:sz w:val="30"/>
          <w:szCs w:val="30"/>
        </w:rPr>
        <w:t>турнир проводит</w:t>
      </w:r>
      <w:r w:rsidR="00E241F8" w:rsidRPr="007A7D22">
        <w:rPr>
          <w:sz w:val="30"/>
          <w:szCs w:val="30"/>
        </w:rPr>
        <w:t>ся согласно Порядку проведения М</w:t>
      </w:r>
      <w:r w:rsidRPr="007A7D22">
        <w:rPr>
          <w:sz w:val="30"/>
          <w:szCs w:val="30"/>
        </w:rPr>
        <w:t xml:space="preserve">ини-турнира, размещенному на сайте </w:t>
      </w:r>
      <w:r w:rsidR="00E241F8" w:rsidRPr="007A7D22">
        <w:rPr>
          <w:sz w:val="30"/>
          <w:szCs w:val="30"/>
        </w:rPr>
        <w:t>Института</w:t>
      </w:r>
      <w:r w:rsidRPr="007A7D22">
        <w:rPr>
          <w:color w:val="7030A0"/>
          <w:sz w:val="30"/>
          <w:szCs w:val="30"/>
        </w:rPr>
        <w:t xml:space="preserve"> </w:t>
      </w:r>
      <w:hyperlink r:id="rId9" w:history="1">
        <w:r w:rsidRPr="007A7D22">
          <w:rPr>
            <w:sz w:val="30"/>
            <w:szCs w:val="30"/>
            <w:u w:val="single"/>
          </w:rPr>
          <w:t>http://</w:t>
        </w:r>
        <w:r w:rsidRPr="007A7D22">
          <w:rPr>
            <w:sz w:val="30"/>
            <w:szCs w:val="30"/>
            <w:u w:val="single"/>
            <w:lang w:val="en-US"/>
          </w:rPr>
          <w:t>www</w:t>
        </w:r>
        <w:r w:rsidRPr="007A7D22">
          <w:rPr>
            <w:sz w:val="30"/>
            <w:szCs w:val="30"/>
            <w:u w:val="single"/>
          </w:rPr>
          <w:t>.moiro.by</w:t>
        </w:r>
      </w:hyperlink>
      <w:r w:rsidRPr="007A7D22">
        <w:rPr>
          <w:sz w:val="30"/>
          <w:szCs w:val="30"/>
        </w:rPr>
        <w:t xml:space="preserve"> в рубрике «Работа с детьми и учащимися»/ «Турниры»/ «Мини-турниры юных математиков».</w:t>
      </w:r>
    </w:p>
    <w:p w:rsidR="00EA5CE3" w:rsidRPr="007A7D22" w:rsidRDefault="00EA5CE3" w:rsidP="009E0176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2.2.</w:t>
      </w:r>
      <w:r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r w:rsidR="009E0176" w:rsidRPr="007A7D22">
        <w:rPr>
          <w:rFonts w:eastAsia="Calibri"/>
          <w:color w:val="000000"/>
          <w:sz w:val="30"/>
          <w:szCs w:val="30"/>
          <w:lang w:eastAsia="en-US"/>
        </w:rPr>
        <w:t>Дата проведения М</w:t>
      </w:r>
      <w:r w:rsidRPr="007A7D22">
        <w:rPr>
          <w:rFonts w:eastAsia="Calibri"/>
          <w:color w:val="000000"/>
          <w:sz w:val="30"/>
          <w:szCs w:val="30"/>
          <w:lang w:eastAsia="en-US"/>
        </w:rPr>
        <w:t xml:space="preserve">ини-турнира, состав </w:t>
      </w:r>
      <w:r w:rsidR="00E241F8" w:rsidRPr="007A7D22">
        <w:rPr>
          <w:rFonts w:eastAsia="Calibri"/>
          <w:color w:val="000000"/>
          <w:sz w:val="30"/>
          <w:szCs w:val="30"/>
          <w:lang w:eastAsia="en-US"/>
        </w:rPr>
        <w:t>Оргкомитета</w:t>
      </w:r>
      <w:r w:rsidRPr="007A7D22">
        <w:rPr>
          <w:rFonts w:eastAsia="Calibri"/>
          <w:color w:val="000000"/>
          <w:sz w:val="30"/>
          <w:szCs w:val="30"/>
          <w:lang w:eastAsia="en-US"/>
        </w:rPr>
        <w:t xml:space="preserve"> определяются приказом главного управления по образованию Минского облисполкома.</w:t>
      </w:r>
    </w:p>
    <w:p w:rsidR="007154AE" w:rsidRPr="007A7D22" w:rsidRDefault="009E0176" w:rsidP="009E0176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 xml:space="preserve">2.3. 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>Мини-турнир проводится в два этапа:</w:t>
      </w:r>
    </w:p>
    <w:p w:rsidR="007154AE" w:rsidRPr="007A7D22" w:rsidRDefault="009E0176" w:rsidP="00BF7964">
      <w:pPr>
        <w:autoSpaceDE w:val="0"/>
        <w:autoSpaceDN w:val="0"/>
        <w:adjustRightInd w:val="0"/>
        <w:ind w:firstLine="709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п</w:t>
      </w:r>
      <w:r w:rsidR="001D39D9" w:rsidRPr="007A7D22">
        <w:rPr>
          <w:rFonts w:eastAsia="Calibri"/>
          <w:color w:val="000000"/>
          <w:sz w:val="30"/>
          <w:szCs w:val="30"/>
          <w:lang w:eastAsia="en-US"/>
        </w:rPr>
        <w:t xml:space="preserve">ервый </w:t>
      </w:r>
      <w:r w:rsidR="00E45BA8" w:rsidRPr="007A7D22">
        <w:rPr>
          <w:rFonts w:eastAsia="Calibri"/>
          <w:color w:val="000000"/>
          <w:sz w:val="30"/>
          <w:szCs w:val="30"/>
          <w:lang w:eastAsia="en-US"/>
        </w:rPr>
        <w:t xml:space="preserve">– заочный 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>(отборочный);</w:t>
      </w:r>
    </w:p>
    <w:p w:rsidR="007154AE" w:rsidRPr="007A7D22" w:rsidRDefault="001D39D9" w:rsidP="00BF7964">
      <w:pPr>
        <w:autoSpaceDE w:val="0"/>
        <w:autoSpaceDN w:val="0"/>
        <w:adjustRightInd w:val="0"/>
        <w:ind w:firstLine="709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 xml:space="preserve">второй </w:t>
      </w:r>
      <w:r w:rsidR="00E45BA8" w:rsidRPr="007A7D22">
        <w:rPr>
          <w:rFonts w:eastAsia="Calibri"/>
          <w:color w:val="000000"/>
          <w:sz w:val="30"/>
          <w:szCs w:val="30"/>
          <w:lang w:eastAsia="en-US"/>
        </w:rPr>
        <w:t xml:space="preserve">– очный 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>(заключительный).</w:t>
      </w:r>
    </w:p>
    <w:p w:rsidR="007154AE" w:rsidRPr="007A7D22" w:rsidRDefault="007154AE" w:rsidP="007A7D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Каждый этап может включать несколько туров.</w:t>
      </w:r>
    </w:p>
    <w:p w:rsidR="007154AE" w:rsidRPr="007A7D22" w:rsidRDefault="007154AE" w:rsidP="009E0176">
      <w:pPr>
        <w:jc w:val="both"/>
        <w:rPr>
          <w:sz w:val="30"/>
          <w:szCs w:val="30"/>
        </w:rPr>
      </w:pPr>
      <w:r w:rsidRPr="007A7D22">
        <w:rPr>
          <w:bCs/>
          <w:sz w:val="30"/>
          <w:szCs w:val="30"/>
        </w:rPr>
        <w:t>2.4</w:t>
      </w:r>
      <w:r w:rsidR="00A37498" w:rsidRPr="007A7D22">
        <w:rPr>
          <w:bCs/>
          <w:sz w:val="30"/>
          <w:szCs w:val="30"/>
        </w:rPr>
        <w:t>.</w:t>
      </w:r>
      <w:r w:rsidR="00A37498" w:rsidRPr="007A7D22">
        <w:rPr>
          <w:bCs/>
          <w:sz w:val="30"/>
          <w:szCs w:val="30"/>
          <w:lang w:val="en-US"/>
        </w:rPr>
        <w:t> </w:t>
      </w:r>
      <w:r w:rsidR="009E0176" w:rsidRPr="007A7D22">
        <w:rPr>
          <w:bCs/>
          <w:sz w:val="30"/>
          <w:szCs w:val="30"/>
        </w:rPr>
        <w:t>Задания М</w:t>
      </w:r>
      <w:r w:rsidRPr="007A7D22">
        <w:rPr>
          <w:bCs/>
          <w:sz w:val="30"/>
          <w:szCs w:val="30"/>
        </w:rPr>
        <w:t>ин</w:t>
      </w:r>
      <w:r w:rsidR="009E0176" w:rsidRPr="007A7D22">
        <w:rPr>
          <w:bCs/>
          <w:sz w:val="30"/>
          <w:szCs w:val="30"/>
        </w:rPr>
        <w:t>и-турнира публикуются на сайте И</w:t>
      </w:r>
      <w:r w:rsidRPr="007A7D22">
        <w:rPr>
          <w:bCs/>
          <w:sz w:val="30"/>
          <w:szCs w:val="30"/>
        </w:rPr>
        <w:t>нститута.</w:t>
      </w:r>
    </w:p>
    <w:p w:rsidR="007154AE" w:rsidRPr="007A7D22" w:rsidRDefault="007154AE" w:rsidP="009E0176">
      <w:pPr>
        <w:jc w:val="both"/>
        <w:rPr>
          <w:sz w:val="30"/>
          <w:szCs w:val="30"/>
        </w:rPr>
      </w:pPr>
      <w:r w:rsidRPr="007A7D22">
        <w:rPr>
          <w:sz w:val="30"/>
          <w:szCs w:val="30"/>
        </w:rPr>
        <w:t>2.5.</w:t>
      </w:r>
      <w:r w:rsidR="00A37498" w:rsidRPr="007A7D22">
        <w:rPr>
          <w:sz w:val="30"/>
          <w:szCs w:val="30"/>
          <w:lang w:val="en-US"/>
        </w:rPr>
        <w:t> </w:t>
      </w:r>
      <w:r w:rsidR="009E0176" w:rsidRPr="007A7D22">
        <w:rPr>
          <w:sz w:val="30"/>
          <w:szCs w:val="30"/>
        </w:rPr>
        <w:t>Победители М</w:t>
      </w:r>
      <w:r w:rsidRPr="007A7D22">
        <w:rPr>
          <w:sz w:val="30"/>
          <w:szCs w:val="30"/>
        </w:rPr>
        <w:t xml:space="preserve">ини-турнира определяются по результатам финальных боев. </w:t>
      </w:r>
    </w:p>
    <w:p w:rsidR="009E0176" w:rsidRPr="007A7D22" w:rsidRDefault="007154AE" w:rsidP="009E0176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2.6</w:t>
      </w:r>
      <w:r w:rsidR="00A37498" w:rsidRPr="007A7D22">
        <w:rPr>
          <w:sz w:val="30"/>
          <w:szCs w:val="30"/>
        </w:rPr>
        <w:t>.</w:t>
      </w:r>
      <w:r w:rsidR="00A37498" w:rsidRPr="007A7D22">
        <w:rPr>
          <w:sz w:val="30"/>
          <w:szCs w:val="30"/>
          <w:lang w:val="en-US"/>
        </w:rPr>
        <w:t> </w:t>
      </w:r>
      <w:r w:rsidR="009E0176" w:rsidRPr="007A7D22">
        <w:rPr>
          <w:sz w:val="30"/>
          <w:szCs w:val="30"/>
        </w:rPr>
        <w:t>Команды-победительницы М</w:t>
      </w:r>
      <w:r w:rsidRPr="007A7D22">
        <w:rPr>
          <w:sz w:val="30"/>
          <w:szCs w:val="30"/>
        </w:rPr>
        <w:t>ини-турнира награждаются дипломами</w:t>
      </w:r>
      <w:r w:rsidRPr="007A7D22">
        <w:rPr>
          <w:sz w:val="30"/>
          <w:szCs w:val="30"/>
        </w:rPr>
        <w:br/>
      </w:r>
      <w:r w:rsidRPr="007A7D22">
        <w:rPr>
          <w:sz w:val="30"/>
          <w:szCs w:val="30"/>
          <w:lang w:val="en-US"/>
        </w:rPr>
        <w:t>I</w:t>
      </w:r>
      <w:r w:rsidRPr="007A7D22">
        <w:rPr>
          <w:sz w:val="30"/>
          <w:szCs w:val="30"/>
        </w:rPr>
        <w:t xml:space="preserve">, </w:t>
      </w:r>
      <w:r w:rsidRPr="007A7D22">
        <w:rPr>
          <w:sz w:val="30"/>
          <w:szCs w:val="30"/>
          <w:lang w:val="en-US"/>
        </w:rPr>
        <w:t>II</w:t>
      </w:r>
      <w:r w:rsidRPr="007A7D22">
        <w:rPr>
          <w:sz w:val="30"/>
          <w:szCs w:val="30"/>
        </w:rPr>
        <w:t xml:space="preserve">, </w:t>
      </w:r>
      <w:r w:rsidRPr="007A7D22">
        <w:rPr>
          <w:sz w:val="30"/>
          <w:szCs w:val="30"/>
          <w:lang w:val="en-US"/>
        </w:rPr>
        <w:t>III</w:t>
      </w:r>
      <w:r w:rsidRPr="007A7D22">
        <w:rPr>
          <w:sz w:val="30"/>
          <w:szCs w:val="30"/>
        </w:rPr>
        <w:t xml:space="preserve"> степени. </w:t>
      </w:r>
    </w:p>
    <w:p w:rsidR="007154AE" w:rsidRPr="007A7D22" w:rsidRDefault="007154AE" w:rsidP="009E017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A7D22">
        <w:rPr>
          <w:sz w:val="30"/>
          <w:szCs w:val="30"/>
        </w:rPr>
        <w:t xml:space="preserve">Количество победителей определяется решением жюри. </w:t>
      </w:r>
      <w:r w:rsidRPr="007A7D22">
        <w:rPr>
          <w:rFonts w:eastAsia="Calibri"/>
          <w:sz w:val="30"/>
          <w:szCs w:val="30"/>
          <w:lang w:eastAsia="en-US"/>
        </w:rPr>
        <w:t xml:space="preserve">Остальным командам-участницам заключительного </w:t>
      </w:r>
      <w:r w:rsidR="00D65019">
        <w:rPr>
          <w:rFonts w:eastAsia="Calibri"/>
          <w:sz w:val="30"/>
          <w:szCs w:val="30"/>
          <w:lang w:eastAsia="en-US"/>
        </w:rPr>
        <w:t>этапа</w:t>
      </w:r>
      <w:r w:rsidRPr="007A7D22">
        <w:rPr>
          <w:rFonts w:eastAsia="Calibri"/>
          <w:sz w:val="30"/>
          <w:szCs w:val="30"/>
          <w:lang w:eastAsia="en-US"/>
        </w:rPr>
        <w:t xml:space="preserve"> вручаются </w:t>
      </w:r>
      <w:r w:rsidRPr="007A7D22">
        <w:rPr>
          <w:rFonts w:eastAsia="Calibri"/>
          <w:sz w:val="30"/>
          <w:szCs w:val="30"/>
          <w:lang w:val="be-BY" w:eastAsia="en-US"/>
        </w:rPr>
        <w:t>похвальные отзывы</w:t>
      </w:r>
      <w:r w:rsidRPr="007A7D22">
        <w:rPr>
          <w:rFonts w:eastAsia="Calibri"/>
          <w:sz w:val="30"/>
          <w:szCs w:val="30"/>
          <w:lang w:eastAsia="en-US"/>
        </w:rPr>
        <w:t>.</w:t>
      </w:r>
    </w:p>
    <w:p w:rsidR="007154AE" w:rsidRPr="007A7D22" w:rsidRDefault="007154AE" w:rsidP="007154AE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</w:p>
    <w:p w:rsidR="00A745A3" w:rsidRPr="007A7D22" w:rsidRDefault="00A745A3" w:rsidP="00356BC2">
      <w:pPr>
        <w:tabs>
          <w:tab w:val="left" w:pos="6804"/>
        </w:tabs>
        <w:ind w:left="1069"/>
        <w:jc w:val="center"/>
        <w:rPr>
          <w:sz w:val="30"/>
          <w:szCs w:val="30"/>
        </w:rPr>
      </w:pPr>
      <w:r w:rsidRPr="007A7D22">
        <w:rPr>
          <w:sz w:val="30"/>
          <w:szCs w:val="30"/>
        </w:rPr>
        <w:t>3. ТРЕБОВАНИЯ К УЧАСТНИКАМ МИНИ-ТУРНИРА</w:t>
      </w:r>
    </w:p>
    <w:p w:rsidR="00A745A3" w:rsidRPr="007A7D22" w:rsidRDefault="00A745A3" w:rsidP="00356BC2">
      <w:pPr>
        <w:tabs>
          <w:tab w:val="left" w:pos="6804"/>
        </w:tabs>
        <w:ind w:left="1069"/>
        <w:jc w:val="center"/>
        <w:rPr>
          <w:sz w:val="30"/>
          <w:szCs w:val="30"/>
        </w:rPr>
      </w:pPr>
    </w:p>
    <w:p w:rsidR="009E0176" w:rsidRPr="007A7D22" w:rsidRDefault="00A37498" w:rsidP="009E0176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3.1.</w:t>
      </w:r>
      <w:r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r w:rsidR="009E0176" w:rsidRPr="007A7D22">
        <w:rPr>
          <w:rFonts w:eastAsia="Calibri"/>
          <w:color w:val="000000"/>
          <w:sz w:val="30"/>
          <w:szCs w:val="30"/>
          <w:lang w:eastAsia="en-US"/>
        </w:rPr>
        <w:t>К участию в М</w:t>
      </w:r>
      <w:r w:rsidR="007154AE" w:rsidRPr="007A7D22">
        <w:rPr>
          <w:rFonts w:eastAsia="Calibri"/>
          <w:color w:val="000000"/>
          <w:sz w:val="30"/>
          <w:szCs w:val="30"/>
          <w:lang w:eastAsia="en-US"/>
        </w:rPr>
        <w:t xml:space="preserve">ини-турнире приглашаются команды учреждений образования Минской области. </w:t>
      </w:r>
    </w:p>
    <w:p w:rsidR="007154AE" w:rsidRPr="007A7D22" w:rsidRDefault="007154AE" w:rsidP="009E017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lastRenderedPageBreak/>
        <w:t>Допускаются сборные команды учащихся двух и более учреждений образования района (города).</w:t>
      </w:r>
    </w:p>
    <w:p w:rsidR="007154AE" w:rsidRPr="007A7D22" w:rsidRDefault="007154AE" w:rsidP="009E0176">
      <w:pPr>
        <w:autoSpaceDE w:val="0"/>
        <w:autoSpaceDN w:val="0"/>
        <w:adjustRightInd w:val="0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3.2</w:t>
      </w:r>
      <w:r w:rsidR="00A37498" w:rsidRPr="007A7D22">
        <w:rPr>
          <w:rFonts w:eastAsia="Calibri"/>
          <w:color w:val="000000"/>
          <w:sz w:val="30"/>
          <w:szCs w:val="30"/>
          <w:lang w:eastAsia="en-US"/>
        </w:rPr>
        <w:t>.</w:t>
      </w:r>
      <w:r w:rsidR="00A37498"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r w:rsidRPr="007A7D22">
        <w:rPr>
          <w:rFonts w:eastAsia="Calibri"/>
          <w:color w:val="000000"/>
          <w:sz w:val="30"/>
          <w:szCs w:val="30"/>
          <w:lang w:eastAsia="en-US"/>
        </w:rPr>
        <w:t>В состав команды входят учащиеся V – VII классов учреждений общего среднего образования.</w:t>
      </w:r>
    </w:p>
    <w:p w:rsidR="007154AE" w:rsidRPr="007A7D22" w:rsidRDefault="007154AE" w:rsidP="009E0176">
      <w:pPr>
        <w:jc w:val="both"/>
        <w:rPr>
          <w:bCs/>
          <w:sz w:val="30"/>
          <w:szCs w:val="30"/>
        </w:rPr>
      </w:pPr>
      <w:r w:rsidRPr="007A7D22">
        <w:rPr>
          <w:rFonts w:eastAsia="Calibri"/>
          <w:color w:val="000000"/>
          <w:sz w:val="30"/>
          <w:szCs w:val="30"/>
          <w:lang w:eastAsia="en-US"/>
        </w:rPr>
        <w:t>3.3</w:t>
      </w:r>
      <w:r w:rsidR="00A37498" w:rsidRPr="007A7D22">
        <w:rPr>
          <w:rFonts w:eastAsia="Calibri"/>
          <w:color w:val="000000"/>
          <w:sz w:val="30"/>
          <w:szCs w:val="30"/>
          <w:lang w:eastAsia="en-US"/>
        </w:rPr>
        <w:t>.</w:t>
      </w:r>
      <w:r w:rsidR="00A37498" w:rsidRPr="007A7D22">
        <w:rPr>
          <w:rFonts w:eastAsia="Calibri"/>
          <w:color w:val="000000"/>
          <w:sz w:val="30"/>
          <w:szCs w:val="30"/>
          <w:lang w:val="en-US" w:eastAsia="en-US"/>
        </w:rPr>
        <w:t> </w:t>
      </w:r>
      <w:r w:rsidRPr="007A7D22">
        <w:rPr>
          <w:bCs/>
          <w:sz w:val="30"/>
          <w:szCs w:val="30"/>
        </w:rPr>
        <w:t xml:space="preserve">Команда может </w:t>
      </w:r>
      <w:r w:rsidR="00D65019">
        <w:rPr>
          <w:bCs/>
          <w:sz w:val="30"/>
          <w:szCs w:val="30"/>
        </w:rPr>
        <w:t>включать</w:t>
      </w:r>
      <w:r w:rsidRPr="007A7D22">
        <w:rPr>
          <w:bCs/>
          <w:sz w:val="30"/>
          <w:szCs w:val="30"/>
        </w:rPr>
        <w:t xml:space="preserve"> от трех до шести участников и руководителя.</w:t>
      </w:r>
    </w:p>
    <w:p w:rsidR="009E0176" w:rsidRPr="007A7D22" w:rsidRDefault="009E0176" w:rsidP="00356BC2">
      <w:pPr>
        <w:tabs>
          <w:tab w:val="left" w:pos="6804"/>
        </w:tabs>
        <w:ind w:left="709"/>
        <w:jc w:val="center"/>
        <w:rPr>
          <w:sz w:val="30"/>
          <w:szCs w:val="30"/>
        </w:rPr>
      </w:pPr>
    </w:p>
    <w:p w:rsidR="00356BC2" w:rsidRPr="007A7D22" w:rsidRDefault="00356BC2" w:rsidP="00356BC2">
      <w:pPr>
        <w:tabs>
          <w:tab w:val="left" w:pos="6804"/>
        </w:tabs>
        <w:ind w:left="709"/>
        <w:jc w:val="center"/>
        <w:rPr>
          <w:sz w:val="30"/>
          <w:szCs w:val="30"/>
        </w:rPr>
      </w:pPr>
      <w:r w:rsidRPr="007A7D22">
        <w:rPr>
          <w:sz w:val="30"/>
          <w:szCs w:val="30"/>
        </w:rPr>
        <w:t>4. ФИНАНСИРОВАНИЕ МИНИ-ТУРНИРА</w:t>
      </w:r>
    </w:p>
    <w:p w:rsidR="007154AE" w:rsidRPr="007A7D22" w:rsidRDefault="007154AE" w:rsidP="00356BC2">
      <w:pPr>
        <w:tabs>
          <w:tab w:val="left" w:pos="6804"/>
        </w:tabs>
        <w:ind w:left="709"/>
        <w:jc w:val="center"/>
        <w:rPr>
          <w:sz w:val="30"/>
          <w:szCs w:val="30"/>
        </w:rPr>
      </w:pPr>
    </w:p>
    <w:p w:rsidR="007154AE" w:rsidRPr="007A7D22" w:rsidRDefault="009E0176" w:rsidP="009E0176">
      <w:pPr>
        <w:ind w:firstLine="709"/>
        <w:jc w:val="both"/>
        <w:rPr>
          <w:sz w:val="30"/>
          <w:szCs w:val="30"/>
        </w:rPr>
      </w:pPr>
      <w:r w:rsidRPr="007A7D22">
        <w:rPr>
          <w:sz w:val="30"/>
          <w:szCs w:val="30"/>
        </w:rPr>
        <w:t>Финансирование М</w:t>
      </w:r>
      <w:r w:rsidR="007154AE" w:rsidRPr="007A7D22">
        <w:rPr>
          <w:sz w:val="30"/>
          <w:szCs w:val="30"/>
        </w:rPr>
        <w:t xml:space="preserve">ини-турнира осуществляется в установленном порядке за счет средств бюджета управлений по образованию райисполкомов, управлений (отдела) по образованию, спорту и туризму </w:t>
      </w:r>
      <w:proofErr w:type="spellStart"/>
      <w:r w:rsidR="007154AE" w:rsidRPr="007A7D22">
        <w:rPr>
          <w:sz w:val="30"/>
          <w:szCs w:val="30"/>
        </w:rPr>
        <w:t>райгорисполкомов</w:t>
      </w:r>
      <w:proofErr w:type="spellEnd"/>
      <w:r w:rsidR="007154AE" w:rsidRPr="007A7D22">
        <w:rPr>
          <w:sz w:val="30"/>
          <w:szCs w:val="30"/>
        </w:rPr>
        <w:t>, выделенных на проведение мероприятий, и иных источников, не запрещенных законодательством Республики Беларусь.</w:t>
      </w:r>
    </w:p>
    <w:p w:rsidR="009E0176" w:rsidRPr="007A7D22" w:rsidRDefault="009E0176" w:rsidP="009E0176">
      <w:pPr>
        <w:spacing w:line="360" w:lineRule="auto"/>
        <w:ind w:firstLine="709"/>
        <w:jc w:val="both"/>
        <w:rPr>
          <w:sz w:val="30"/>
          <w:szCs w:val="30"/>
        </w:rPr>
      </w:pPr>
    </w:p>
    <w:p w:rsidR="009E0176" w:rsidRPr="009E0176" w:rsidRDefault="009E0176" w:rsidP="009E0176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7A7D22">
        <w:rPr>
          <w:sz w:val="30"/>
          <w:szCs w:val="30"/>
        </w:rPr>
        <w:t>Начальник</w:t>
      </w:r>
      <w:r w:rsidRPr="009E0176">
        <w:rPr>
          <w:sz w:val="30"/>
          <w:szCs w:val="30"/>
        </w:rPr>
        <w:t xml:space="preserve"> </w:t>
      </w:r>
      <w:proofErr w:type="gramStart"/>
      <w:r w:rsidRPr="009E0176">
        <w:rPr>
          <w:sz w:val="30"/>
          <w:szCs w:val="30"/>
        </w:rPr>
        <w:t>учебно-методического</w:t>
      </w:r>
      <w:proofErr w:type="gramEnd"/>
      <w:r w:rsidRPr="009E0176">
        <w:rPr>
          <w:sz w:val="30"/>
          <w:szCs w:val="30"/>
        </w:rPr>
        <w:t xml:space="preserve"> </w:t>
      </w:r>
    </w:p>
    <w:p w:rsidR="009E0176" w:rsidRPr="009E0176" w:rsidRDefault="009E0176" w:rsidP="009E0176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9E0176">
        <w:rPr>
          <w:sz w:val="30"/>
          <w:szCs w:val="30"/>
        </w:rPr>
        <w:t xml:space="preserve">отдела </w:t>
      </w:r>
      <w:proofErr w:type="gramStart"/>
      <w:r w:rsidRPr="009E0176">
        <w:rPr>
          <w:sz w:val="30"/>
          <w:szCs w:val="30"/>
        </w:rPr>
        <w:t>естественно-математических</w:t>
      </w:r>
      <w:proofErr w:type="gramEnd"/>
    </w:p>
    <w:p w:rsidR="009E0176" w:rsidRPr="009E0176" w:rsidRDefault="009E0176" w:rsidP="00F06422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9E0176">
        <w:rPr>
          <w:sz w:val="30"/>
          <w:szCs w:val="30"/>
        </w:rPr>
        <w:t xml:space="preserve">и технологических дисциплин                 </w:t>
      </w:r>
      <w:r w:rsidR="00F06422" w:rsidRPr="00F06422">
        <w:rPr>
          <w:i/>
          <w:sz w:val="30"/>
          <w:szCs w:val="30"/>
        </w:rPr>
        <w:t>(подпись)</w:t>
      </w:r>
      <w:r w:rsidR="00F06422">
        <w:rPr>
          <w:sz w:val="30"/>
          <w:szCs w:val="30"/>
        </w:rPr>
        <w:tab/>
      </w:r>
      <w:r w:rsidRPr="009E0176">
        <w:rPr>
          <w:sz w:val="30"/>
          <w:szCs w:val="30"/>
        </w:rPr>
        <w:t>Л.П.Радкевич</w:t>
      </w:r>
    </w:p>
    <w:p w:rsidR="009E0176" w:rsidRPr="009E0176" w:rsidRDefault="009E0176" w:rsidP="009E0176">
      <w:pPr>
        <w:tabs>
          <w:tab w:val="left" w:pos="6804"/>
        </w:tabs>
        <w:spacing w:line="360" w:lineRule="auto"/>
        <w:rPr>
          <w:sz w:val="30"/>
          <w:szCs w:val="30"/>
        </w:rPr>
      </w:pPr>
    </w:p>
    <w:p w:rsidR="009E0176" w:rsidRPr="009E0176" w:rsidRDefault="009E0176" w:rsidP="009E0176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7A7D22">
        <w:rPr>
          <w:sz w:val="30"/>
          <w:szCs w:val="30"/>
        </w:rPr>
        <w:t>Н</w:t>
      </w:r>
      <w:r w:rsidRPr="009E0176">
        <w:rPr>
          <w:sz w:val="30"/>
          <w:szCs w:val="30"/>
        </w:rPr>
        <w:t xml:space="preserve">ачальник центра </w:t>
      </w:r>
    </w:p>
    <w:p w:rsidR="009E0176" w:rsidRPr="009E0176" w:rsidRDefault="009E0176" w:rsidP="009E0176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9E0176">
        <w:rPr>
          <w:sz w:val="30"/>
          <w:szCs w:val="30"/>
        </w:rPr>
        <w:t>развития дошкольного</w:t>
      </w:r>
    </w:p>
    <w:p w:rsidR="009E0176" w:rsidRPr="009E0176" w:rsidRDefault="009E0176" w:rsidP="009E0176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9E0176">
        <w:rPr>
          <w:sz w:val="30"/>
          <w:szCs w:val="30"/>
        </w:rPr>
        <w:t xml:space="preserve">и общего среднего образования              </w:t>
      </w:r>
      <w:r w:rsidR="00F06422" w:rsidRPr="00F06422">
        <w:rPr>
          <w:i/>
          <w:sz w:val="30"/>
          <w:szCs w:val="30"/>
        </w:rPr>
        <w:t>(подпись)</w:t>
      </w:r>
      <w:r w:rsidR="00F06422">
        <w:rPr>
          <w:b/>
          <w:i/>
          <w:sz w:val="30"/>
          <w:szCs w:val="30"/>
        </w:rPr>
        <w:tab/>
      </w:r>
      <w:proofErr w:type="spellStart"/>
      <w:r w:rsidRPr="007A7D22">
        <w:rPr>
          <w:sz w:val="30"/>
          <w:szCs w:val="30"/>
        </w:rPr>
        <w:t>Е.В.Довгун</w:t>
      </w:r>
      <w:proofErr w:type="spellEnd"/>
    </w:p>
    <w:p w:rsidR="00A37498" w:rsidRPr="007A7D22" w:rsidRDefault="00A37498" w:rsidP="00E72080">
      <w:pPr>
        <w:tabs>
          <w:tab w:val="left" w:pos="6804"/>
        </w:tabs>
        <w:rPr>
          <w:sz w:val="30"/>
          <w:szCs w:val="30"/>
        </w:rPr>
      </w:pPr>
      <w:bookmarkStart w:id="0" w:name="_GoBack"/>
      <w:bookmarkEnd w:id="0"/>
    </w:p>
    <w:sectPr w:rsidR="00A37498" w:rsidRPr="007A7D22" w:rsidSect="005C3AA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C3" w:rsidRDefault="00BB06C3">
      <w:r>
        <w:separator/>
      </w:r>
    </w:p>
  </w:endnote>
  <w:endnote w:type="continuationSeparator" w:id="0">
    <w:p w:rsidR="00BB06C3" w:rsidRDefault="00BB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C3" w:rsidRDefault="00BB06C3">
      <w:r>
        <w:separator/>
      </w:r>
    </w:p>
  </w:footnote>
  <w:footnote w:type="continuationSeparator" w:id="0">
    <w:p w:rsidR="00BB06C3" w:rsidRDefault="00BB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06356"/>
      <w:docPartObj>
        <w:docPartGallery w:val="Page Numbers (Top of Page)"/>
        <w:docPartUnique/>
      </w:docPartObj>
    </w:sdtPr>
    <w:sdtEndPr/>
    <w:sdtContent>
      <w:p w:rsidR="005C3AA1" w:rsidRDefault="005C3A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80">
          <w:rPr>
            <w:noProof/>
          </w:rPr>
          <w:t>2</w:t>
        </w:r>
        <w:r>
          <w:fldChar w:fldCharType="end"/>
        </w:r>
      </w:p>
    </w:sdtContent>
  </w:sdt>
  <w:p w:rsidR="005C3AA1" w:rsidRDefault="005C3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C5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240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0671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886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089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CC9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545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40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0A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FE03D8"/>
    <w:multiLevelType w:val="hybridMultilevel"/>
    <w:tmpl w:val="36387DBE"/>
    <w:lvl w:ilvl="0" w:tplc="A4D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C598E"/>
    <w:multiLevelType w:val="hybridMultilevel"/>
    <w:tmpl w:val="0002ADBC"/>
    <w:lvl w:ilvl="0" w:tplc="8F205E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CFB6625"/>
    <w:multiLevelType w:val="multilevel"/>
    <w:tmpl w:val="EA98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B"/>
    <w:rsid w:val="00002B58"/>
    <w:rsid w:val="00010583"/>
    <w:rsid w:val="00024C47"/>
    <w:rsid w:val="00025991"/>
    <w:rsid w:val="0004766D"/>
    <w:rsid w:val="0006219A"/>
    <w:rsid w:val="000700B9"/>
    <w:rsid w:val="000846E4"/>
    <w:rsid w:val="00087F09"/>
    <w:rsid w:val="000B485B"/>
    <w:rsid w:val="000C63C2"/>
    <w:rsid w:val="000E5E43"/>
    <w:rsid w:val="000F2293"/>
    <w:rsid w:val="000F3973"/>
    <w:rsid w:val="00106D69"/>
    <w:rsid w:val="00127351"/>
    <w:rsid w:val="00127ECC"/>
    <w:rsid w:val="00141D6E"/>
    <w:rsid w:val="00147B1F"/>
    <w:rsid w:val="00152D61"/>
    <w:rsid w:val="001721AD"/>
    <w:rsid w:val="00175EB6"/>
    <w:rsid w:val="001841C9"/>
    <w:rsid w:val="0019706F"/>
    <w:rsid w:val="001C2653"/>
    <w:rsid w:val="001C459A"/>
    <w:rsid w:val="001D39D9"/>
    <w:rsid w:val="001D3A90"/>
    <w:rsid w:val="00203A1C"/>
    <w:rsid w:val="002141C5"/>
    <w:rsid w:val="002205D0"/>
    <w:rsid w:val="002213F5"/>
    <w:rsid w:val="0023057F"/>
    <w:rsid w:val="00240DE5"/>
    <w:rsid w:val="00245572"/>
    <w:rsid w:val="00250BBA"/>
    <w:rsid w:val="00264B91"/>
    <w:rsid w:val="00271981"/>
    <w:rsid w:val="002B0830"/>
    <w:rsid w:val="002B1DCD"/>
    <w:rsid w:val="002D62E8"/>
    <w:rsid w:val="002D78F8"/>
    <w:rsid w:val="002E6422"/>
    <w:rsid w:val="002E7E37"/>
    <w:rsid w:val="002F0302"/>
    <w:rsid w:val="002F0559"/>
    <w:rsid w:val="002F7F13"/>
    <w:rsid w:val="003003F3"/>
    <w:rsid w:val="003066EB"/>
    <w:rsid w:val="00307506"/>
    <w:rsid w:val="00322A10"/>
    <w:rsid w:val="00322FB8"/>
    <w:rsid w:val="00326170"/>
    <w:rsid w:val="00332FC2"/>
    <w:rsid w:val="00344CAA"/>
    <w:rsid w:val="00344D7F"/>
    <w:rsid w:val="00356BC2"/>
    <w:rsid w:val="003603CE"/>
    <w:rsid w:val="0037253D"/>
    <w:rsid w:val="00374A5E"/>
    <w:rsid w:val="00381816"/>
    <w:rsid w:val="00392648"/>
    <w:rsid w:val="00395234"/>
    <w:rsid w:val="003A567F"/>
    <w:rsid w:val="003B208C"/>
    <w:rsid w:val="003C21FE"/>
    <w:rsid w:val="003D317A"/>
    <w:rsid w:val="003E1AD5"/>
    <w:rsid w:val="003F00AA"/>
    <w:rsid w:val="003F213F"/>
    <w:rsid w:val="003F547F"/>
    <w:rsid w:val="003F5D85"/>
    <w:rsid w:val="003F72AE"/>
    <w:rsid w:val="00403369"/>
    <w:rsid w:val="00414BF2"/>
    <w:rsid w:val="00427E38"/>
    <w:rsid w:val="00432EFF"/>
    <w:rsid w:val="00437797"/>
    <w:rsid w:val="004641F6"/>
    <w:rsid w:val="00472CF0"/>
    <w:rsid w:val="0048306F"/>
    <w:rsid w:val="004851D8"/>
    <w:rsid w:val="00494439"/>
    <w:rsid w:val="004A578A"/>
    <w:rsid w:val="004C5466"/>
    <w:rsid w:val="004D5053"/>
    <w:rsid w:val="004E40EC"/>
    <w:rsid w:val="004E5A20"/>
    <w:rsid w:val="004E70B5"/>
    <w:rsid w:val="00506D58"/>
    <w:rsid w:val="0050752A"/>
    <w:rsid w:val="00511E81"/>
    <w:rsid w:val="005229A8"/>
    <w:rsid w:val="005268D7"/>
    <w:rsid w:val="00546F3B"/>
    <w:rsid w:val="00581BC3"/>
    <w:rsid w:val="00594B3A"/>
    <w:rsid w:val="005A5B56"/>
    <w:rsid w:val="005C2BC8"/>
    <w:rsid w:val="005C3AA1"/>
    <w:rsid w:val="005C7545"/>
    <w:rsid w:val="005D0A6B"/>
    <w:rsid w:val="005F5CFD"/>
    <w:rsid w:val="005F5EDB"/>
    <w:rsid w:val="00604A74"/>
    <w:rsid w:val="00613A32"/>
    <w:rsid w:val="00641CAE"/>
    <w:rsid w:val="0064471E"/>
    <w:rsid w:val="00650A1E"/>
    <w:rsid w:val="006518FE"/>
    <w:rsid w:val="006A0E6D"/>
    <w:rsid w:val="006B09AA"/>
    <w:rsid w:val="006B100B"/>
    <w:rsid w:val="006E284F"/>
    <w:rsid w:val="006F2B89"/>
    <w:rsid w:val="006F792B"/>
    <w:rsid w:val="007040F3"/>
    <w:rsid w:val="00710A15"/>
    <w:rsid w:val="007154AE"/>
    <w:rsid w:val="007175E5"/>
    <w:rsid w:val="00721429"/>
    <w:rsid w:val="007239F9"/>
    <w:rsid w:val="0072580F"/>
    <w:rsid w:val="00730BEB"/>
    <w:rsid w:val="007367A3"/>
    <w:rsid w:val="00753B1D"/>
    <w:rsid w:val="00770704"/>
    <w:rsid w:val="00776734"/>
    <w:rsid w:val="007A2F95"/>
    <w:rsid w:val="007A3191"/>
    <w:rsid w:val="007A7D22"/>
    <w:rsid w:val="007C4E40"/>
    <w:rsid w:val="007E34BE"/>
    <w:rsid w:val="007F435A"/>
    <w:rsid w:val="007F560B"/>
    <w:rsid w:val="00814AA0"/>
    <w:rsid w:val="008163D5"/>
    <w:rsid w:val="0082075A"/>
    <w:rsid w:val="008337C2"/>
    <w:rsid w:val="00835C3F"/>
    <w:rsid w:val="00842550"/>
    <w:rsid w:val="008557F2"/>
    <w:rsid w:val="00860AED"/>
    <w:rsid w:val="0087403C"/>
    <w:rsid w:val="00881F32"/>
    <w:rsid w:val="008B124E"/>
    <w:rsid w:val="008C56CD"/>
    <w:rsid w:val="008C6BED"/>
    <w:rsid w:val="008D5F6E"/>
    <w:rsid w:val="008E643A"/>
    <w:rsid w:val="009225F6"/>
    <w:rsid w:val="00940A99"/>
    <w:rsid w:val="00943BB2"/>
    <w:rsid w:val="009446F3"/>
    <w:rsid w:val="00951784"/>
    <w:rsid w:val="0095536A"/>
    <w:rsid w:val="00971F65"/>
    <w:rsid w:val="009732CC"/>
    <w:rsid w:val="009757A1"/>
    <w:rsid w:val="00977552"/>
    <w:rsid w:val="0098342D"/>
    <w:rsid w:val="009913D5"/>
    <w:rsid w:val="009C49F8"/>
    <w:rsid w:val="009D6954"/>
    <w:rsid w:val="009E0176"/>
    <w:rsid w:val="00A21C4F"/>
    <w:rsid w:val="00A2496B"/>
    <w:rsid w:val="00A34621"/>
    <w:rsid w:val="00A37498"/>
    <w:rsid w:val="00A44A3B"/>
    <w:rsid w:val="00A4792B"/>
    <w:rsid w:val="00A57CA9"/>
    <w:rsid w:val="00A60FEF"/>
    <w:rsid w:val="00A745A3"/>
    <w:rsid w:val="00A763BC"/>
    <w:rsid w:val="00A8799B"/>
    <w:rsid w:val="00A879C1"/>
    <w:rsid w:val="00AB02FB"/>
    <w:rsid w:val="00AC58B5"/>
    <w:rsid w:val="00AD37FB"/>
    <w:rsid w:val="00AD7B4F"/>
    <w:rsid w:val="00AE7355"/>
    <w:rsid w:val="00B07D7B"/>
    <w:rsid w:val="00B17B41"/>
    <w:rsid w:val="00B32140"/>
    <w:rsid w:val="00B32F7B"/>
    <w:rsid w:val="00B35AFB"/>
    <w:rsid w:val="00B462FD"/>
    <w:rsid w:val="00B640A7"/>
    <w:rsid w:val="00B70CB0"/>
    <w:rsid w:val="00B94529"/>
    <w:rsid w:val="00BB06C3"/>
    <w:rsid w:val="00BB3FF4"/>
    <w:rsid w:val="00BC4716"/>
    <w:rsid w:val="00BC5BCD"/>
    <w:rsid w:val="00BC606E"/>
    <w:rsid w:val="00BE1D64"/>
    <w:rsid w:val="00BE3BE7"/>
    <w:rsid w:val="00BF7964"/>
    <w:rsid w:val="00C0021E"/>
    <w:rsid w:val="00C019AE"/>
    <w:rsid w:val="00C050CD"/>
    <w:rsid w:val="00C44244"/>
    <w:rsid w:val="00C50827"/>
    <w:rsid w:val="00C57456"/>
    <w:rsid w:val="00C62C2A"/>
    <w:rsid w:val="00C70B19"/>
    <w:rsid w:val="00C74015"/>
    <w:rsid w:val="00C76C5E"/>
    <w:rsid w:val="00C77E60"/>
    <w:rsid w:val="00C9453F"/>
    <w:rsid w:val="00CA084D"/>
    <w:rsid w:val="00CC3219"/>
    <w:rsid w:val="00CD14FB"/>
    <w:rsid w:val="00CD56C7"/>
    <w:rsid w:val="00CF4701"/>
    <w:rsid w:val="00D1726D"/>
    <w:rsid w:val="00D43CDC"/>
    <w:rsid w:val="00D45B2E"/>
    <w:rsid w:val="00D56DE6"/>
    <w:rsid w:val="00D65019"/>
    <w:rsid w:val="00D92AEA"/>
    <w:rsid w:val="00DB3EFC"/>
    <w:rsid w:val="00DB40FE"/>
    <w:rsid w:val="00DB69BD"/>
    <w:rsid w:val="00DC534E"/>
    <w:rsid w:val="00DD434C"/>
    <w:rsid w:val="00DE5F42"/>
    <w:rsid w:val="00DF3831"/>
    <w:rsid w:val="00DF60FE"/>
    <w:rsid w:val="00E01EF8"/>
    <w:rsid w:val="00E051F0"/>
    <w:rsid w:val="00E167A6"/>
    <w:rsid w:val="00E241F8"/>
    <w:rsid w:val="00E43D2B"/>
    <w:rsid w:val="00E45BA8"/>
    <w:rsid w:val="00E63155"/>
    <w:rsid w:val="00E72080"/>
    <w:rsid w:val="00E77EB9"/>
    <w:rsid w:val="00E85750"/>
    <w:rsid w:val="00EA1822"/>
    <w:rsid w:val="00EA5CE3"/>
    <w:rsid w:val="00EB02A0"/>
    <w:rsid w:val="00EC4270"/>
    <w:rsid w:val="00ED473D"/>
    <w:rsid w:val="00ED71AF"/>
    <w:rsid w:val="00F00258"/>
    <w:rsid w:val="00F01788"/>
    <w:rsid w:val="00F038C2"/>
    <w:rsid w:val="00F06422"/>
    <w:rsid w:val="00F24D62"/>
    <w:rsid w:val="00F430FA"/>
    <w:rsid w:val="00F4524C"/>
    <w:rsid w:val="00F469A8"/>
    <w:rsid w:val="00F63886"/>
    <w:rsid w:val="00F644C8"/>
    <w:rsid w:val="00F64EB1"/>
    <w:rsid w:val="00F67758"/>
    <w:rsid w:val="00F703B6"/>
    <w:rsid w:val="00F87758"/>
    <w:rsid w:val="00F9198F"/>
    <w:rsid w:val="00F91CF7"/>
    <w:rsid w:val="00F93CD8"/>
    <w:rsid w:val="00F971B8"/>
    <w:rsid w:val="00F97461"/>
    <w:rsid w:val="00FD1C5D"/>
    <w:rsid w:val="00FD51B6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D0A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D0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D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284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0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C4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4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0DE5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240DE5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403369"/>
    <w:rPr>
      <w:b/>
      <w:bCs/>
    </w:rPr>
  </w:style>
  <w:style w:type="character" w:customStyle="1" w:styleId="3Exact">
    <w:name w:val="Основной текст (3) Exact"/>
    <w:basedOn w:val="a0"/>
    <w:link w:val="3"/>
    <w:rsid w:val="009913D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13D5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table" w:styleId="ad">
    <w:name w:val="Table Grid"/>
    <w:basedOn w:val="a1"/>
    <w:uiPriority w:val="59"/>
    <w:rsid w:val="0046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A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D0A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D0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D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8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284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20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C4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4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0DE5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240DE5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403369"/>
    <w:rPr>
      <w:b/>
      <w:bCs/>
    </w:rPr>
  </w:style>
  <w:style w:type="character" w:customStyle="1" w:styleId="3Exact">
    <w:name w:val="Основной текст (3) Exact"/>
    <w:basedOn w:val="a0"/>
    <w:link w:val="3"/>
    <w:rsid w:val="009913D5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913D5"/>
    <w:pPr>
      <w:widowControl w:val="0"/>
      <w:shd w:val="clear" w:color="auto" w:fill="FFFFFF"/>
      <w:spacing w:line="0" w:lineRule="atLeast"/>
    </w:pPr>
    <w:rPr>
      <w:b/>
      <w:bCs/>
      <w:i/>
      <w:iCs/>
      <w:sz w:val="21"/>
      <w:szCs w:val="21"/>
    </w:rPr>
  </w:style>
  <w:style w:type="table" w:styleId="ad">
    <w:name w:val="Table Grid"/>
    <w:basedOn w:val="a1"/>
    <w:uiPriority w:val="59"/>
    <w:rsid w:val="0046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C8AE-6FF5-4E74-BC44-34AED530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in_coop</dc:creator>
  <cp:lastModifiedBy>Радкевич</cp:lastModifiedBy>
  <cp:revision>15</cp:revision>
  <cp:lastPrinted>2021-02-09T13:50:00Z</cp:lastPrinted>
  <dcterms:created xsi:type="dcterms:W3CDTF">2021-02-03T12:51:00Z</dcterms:created>
  <dcterms:modified xsi:type="dcterms:W3CDTF">2021-02-09T13:56:00Z</dcterms:modified>
</cp:coreProperties>
</file>